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D642B" w14:textId="4AB27ABB" w:rsidR="00D2381F" w:rsidRDefault="009647D9" w:rsidP="009647D9">
      <w:pPr>
        <w:jc w:val="center"/>
      </w:pPr>
      <w:r>
        <w:rPr>
          <w:noProof/>
        </w:rPr>
        <w:drawing>
          <wp:inline distT="0" distB="0" distL="0" distR="0" wp14:anchorId="713F88A2" wp14:editId="2D69B0DB">
            <wp:extent cx="5055235" cy="1102360"/>
            <wp:effectExtent l="0" t="0" r="0" b="2540"/>
            <wp:docPr id="2" name="Picture 2"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055235" cy="1102360"/>
                    </a:xfrm>
                    <a:prstGeom prst="rect">
                      <a:avLst/>
                    </a:prstGeom>
                  </pic:spPr>
                </pic:pic>
              </a:graphicData>
            </a:graphic>
          </wp:inline>
        </w:drawing>
      </w:r>
    </w:p>
    <w:p w14:paraId="3C1B221D" w14:textId="77F885A1" w:rsidR="009647D9" w:rsidRDefault="009647D9" w:rsidP="009647D9">
      <w:pPr>
        <w:jc w:val="center"/>
      </w:pPr>
    </w:p>
    <w:p w14:paraId="142B5C30" w14:textId="57063093" w:rsidR="009647D9" w:rsidRDefault="009647D9" w:rsidP="009647D9">
      <w:pPr>
        <w:jc w:val="center"/>
        <w:rPr>
          <w:b/>
          <w:bCs/>
          <w:sz w:val="32"/>
          <w:szCs w:val="32"/>
        </w:rPr>
      </w:pPr>
      <w:r w:rsidRPr="009647D9">
        <w:rPr>
          <w:b/>
          <w:bCs/>
          <w:sz w:val="32"/>
          <w:szCs w:val="32"/>
        </w:rPr>
        <w:t>Minutes of the CBNWA AGM 6</w:t>
      </w:r>
      <w:r w:rsidRPr="009647D9">
        <w:rPr>
          <w:b/>
          <w:bCs/>
          <w:sz w:val="32"/>
          <w:szCs w:val="32"/>
          <w:vertAlign w:val="superscript"/>
        </w:rPr>
        <w:t>th</w:t>
      </w:r>
      <w:r w:rsidRPr="009647D9">
        <w:rPr>
          <w:b/>
          <w:bCs/>
          <w:sz w:val="32"/>
          <w:szCs w:val="32"/>
        </w:rPr>
        <w:t xml:space="preserve"> November 2021</w:t>
      </w:r>
    </w:p>
    <w:p w14:paraId="23824C4C" w14:textId="58B5D1BB" w:rsidR="009647D9" w:rsidRDefault="009647D9" w:rsidP="009647D9">
      <w:pPr>
        <w:jc w:val="center"/>
        <w:rPr>
          <w:b/>
          <w:bCs/>
          <w:sz w:val="32"/>
          <w:szCs w:val="32"/>
        </w:rPr>
      </w:pPr>
    </w:p>
    <w:p w14:paraId="523BCFC5" w14:textId="35A30AC9" w:rsidR="009647D9" w:rsidRPr="00347213" w:rsidRDefault="009647D9" w:rsidP="00347213">
      <w:pPr>
        <w:pStyle w:val="ListParagraph"/>
        <w:numPr>
          <w:ilvl w:val="0"/>
          <w:numId w:val="5"/>
        </w:numPr>
        <w:rPr>
          <w:b/>
          <w:bCs/>
          <w:sz w:val="28"/>
          <w:szCs w:val="28"/>
        </w:rPr>
      </w:pPr>
      <w:r w:rsidRPr="00347213">
        <w:rPr>
          <w:b/>
          <w:bCs/>
          <w:sz w:val="28"/>
          <w:szCs w:val="28"/>
        </w:rPr>
        <w:t>Report from 2020 AGM</w:t>
      </w:r>
    </w:p>
    <w:p w14:paraId="4AE18A39" w14:textId="59E88CB6" w:rsidR="009647D9" w:rsidRPr="00347213" w:rsidRDefault="009647D9" w:rsidP="00347213">
      <w:pPr>
        <w:pStyle w:val="ListParagraph"/>
        <w:numPr>
          <w:ilvl w:val="1"/>
          <w:numId w:val="5"/>
        </w:numPr>
        <w:rPr>
          <w:sz w:val="24"/>
          <w:szCs w:val="24"/>
        </w:rPr>
      </w:pPr>
      <w:r w:rsidRPr="00347213">
        <w:rPr>
          <w:sz w:val="24"/>
          <w:szCs w:val="24"/>
        </w:rPr>
        <w:t>The chairman reported that comments received had been dealt with by January 21</w:t>
      </w:r>
      <w:r w:rsidRPr="00347213">
        <w:rPr>
          <w:sz w:val="24"/>
          <w:szCs w:val="24"/>
          <w:vertAlign w:val="superscript"/>
        </w:rPr>
        <w:t>st</w:t>
      </w:r>
      <w:r w:rsidRPr="00347213">
        <w:rPr>
          <w:sz w:val="24"/>
          <w:szCs w:val="24"/>
        </w:rPr>
        <w:t xml:space="preserve"> and as such the Chairmans report &amp; Accounts, which could be viewed on the web </w:t>
      </w:r>
      <w:r w:rsidR="00543D69" w:rsidRPr="00347213">
        <w:rPr>
          <w:sz w:val="24"/>
          <w:szCs w:val="24"/>
        </w:rPr>
        <w:t>site.</w:t>
      </w:r>
      <w:r w:rsidRPr="00347213">
        <w:rPr>
          <w:sz w:val="24"/>
          <w:szCs w:val="24"/>
        </w:rPr>
        <w:t xml:space="preserve"> were agreed by default.</w:t>
      </w:r>
    </w:p>
    <w:p w14:paraId="00F0DB96" w14:textId="318922B3" w:rsidR="009647D9" w:rsidRPr="00347213" w:rsidRDefault="009647D9" w:rsidP="00347213">
      <w:pPr>
        <w:pStyle w:val="ListParagraph"/>
        <w:numPr>
          <w:ilvl w:val="0"/>
          <w:numId w:val="5"/>
        </w:numPr>
        <w:rPr>
          <w:b/>
          <w:bCs/>
          <w:sz w:val="28"/>
          <w:szCs w:val="28"/>
        </w:rPr>
      </w:pPr>
      <w:r w:rsidRPr="00347213">
        <w:rPr>
          <w:b/>
          <w:bCs/>
          <w:sz w:val="28"/>
          <w:szCs w:val="28"/>
        </w:rPr>
        <w:t xml:space="preserve">Matters </w:t>
      </w:r>
      <w:r w:rsidR="00347213" w:rsidRPr="00347213">
        <w:rPr>
          <w:b/>
          <w:bCs/>
          <w:sz w:val="28"/>
          <w:szCs w:val="28"/>
        </w:rPr>
        <w:t>Arising</w:t>
      </w:r>
    </w:p>
    <w:p w14:paraId="35F1224B" w14:textId="07F3A117" w:rsidR="009647D9" w:rsidRPr="00347213" w:rsidRDefault="009647D9" w:rsidP="00347213">
      <w:pPr>
        <w:pStyle w:val="ListParagraph"/>
        <w:numPr>
          <w:ilvl w:val="1"/>
          <w:numId w:val="5"/>
        </w:numPr>
        <w:rPr>
          <w:sz w:val="24"/>
          <w:szCs w:val="24"/>
        </w:rPr>
      </w:pPr>
      <w:r w:rsidRPr="00347213">
        <w:rPr>
          <w:sz w:val="24"/>
          <w:szCs w:val="24"/>
        </w:rPr>
        <w:t>There were no matters arising.</w:t>
      </w:r>
    </w:p>
    <w:p w14:paraId="7901AAB8" w14:textId="77777777" w:rsidR="009647D9" w:rsidRDefault="009647D9" w:rsidP="009647D9">
      <w:pPr>
        <w:rPr>
          <w:sz w:val="24"/>
          <w:szCs w:val="24"/>
        </w:rPr>
      </w:pPr>
    </w:p>
    <w:p w14:paraId="4663BE6B" w14:textId="4FFF5FE9" w:rsidR="009647D9" w:rsidRPr="00347213" w:rsidRDefault="009647D9" w:rsidP="00347213">
      <w:pPr>
        <w:pStyle w:val="ListParagraph"/>
        <w:numPr>
          <w:ilvl w:val="0"/>
          <w:numId w:val="5"/>
        </w:numPr>
        <w:rPr>
          <w:b/>
          <w:bCs/>
          <w:sz w:val="28"/>
          <w:szCs w:val="28"/>
        </w:rPr>
      </w:pPr>
      <w:r w:rsidRPr="00347213">
        <w:rPr>
          <w:b/>
          <w:bCs/>
          <w:sz w:val="28"/>
          <w:szCs w:val="28"/>
        </w:rPr>
        <w:t>Chairmans Report</w:t>
      </w:r>
    </w:p>
    <w:p w14:paraId="2C649FE8" w14:textId="3155F88A" w:rsidR="0078713A" w:rsidRPr="00347213" w:rsidRDefault="009647D9" w:rsidP="00347213">
      <w:pPr>
        <w:pStyle w:val="ListParagraph"/>
        <w:numPr>
          <w:ilvl w:val="1"/>
          <w:numId w:val="5"/>
        </w:numPr>
        <w:rPr>
          <w:sz w:val="24"/>
          <w:szCs w:val="24"/>
        </w:rPr>
      </w:pPr>
      <w:r w:rsidRPr="00347213">
        <w:rPr>
          <w:sz w:val="24"/>
          <w:szCs w:val="24"/>
        </w:rPr>
        <w:t xml:space="preserve">The Chairman report verbally that it had been “another </w:t>
      </w:r>
      <w:r w:rsidR="0078713A" w:rsidRPr="00347213">
        <w:rPr>
          <w:sz w:val="24"/>
          <w:szCs w:val="24"/>
        </w:rPr>
        <w:t>difficult year” Having been elected in 2010 he wondered how many times he had made that comment, however he emphasised that funding was particularly difficult given the circumstances with Croydon Council being unable to grant further funding for us.  He also raised the issue of recruiting new members to the committee which was essential if the organisation was to fluish.</w:t>
      </w:r>
    </w:p>
    <w:p w14:paraId="130F4C48" w14:textId="3EF3DE7F" w:rsidR="009647D9" w:rsidRPr="00347213" w:rsidRDefault="0078713A" w:rsidP="00347213">
      <w:pPr>
        <w:pStyle w:val="ListParagraph"/>
        <w:numPr>
          <w:ilvl w:val="1"/>
          <w:numId w:val="5"/>
        </w:numPr>
        <w:rPr>
          <w:sz w:val="24"/>
          <w:szCs w:val="24"/>
        </w:rPr>
      </w:pPr>
      <w:r w:rsidRPr="00347213">
        <w:rPr>
          <w:sz w:val="24"/>
          <w:szCs w:val="24"/>
        </w:rPr>
        <w:t xml:space="preserve">He </w:t>
      </w:r>
      <w:r w:rsidR="00543D69" w:rsidRPr="00347213">
        <w:rPr>
          <w:sz w:val="24"/>
          <w:szCs w:val="24"/>
        </w:rPr>
        <w:t>thanked the</w:t>
      </w:r>
      <w:r w:rsidRPr="00347213">
        <w:rPr>
          <w:sz w:val="24"/>
          <w:szCs w:val="24"/>
        </w:rPr>
        <w:t xml:space="preserve"> school, especially Colin, the committee members</w:t>
      </w:r>
      <w:r w:rsidR="00543D69" w:rsidRPr="00347213">
        <w:rPr>
          <w:sz w:val="24"/>
          <w:szCs w:val="24"/>
        </w:rPr>
        <w:t>, and the co-ordinators who had kept up the good work in these difficult times.</w:t>
      </w:r>
    </w:p>
    <w:p w14:paraId="2CAB79AA" w14:textId="74AAFC1B" w:rsidR="00543D69" w:rsidRPr="00347213" w:rsidRDefault="00543D69" w:rsidP="00347213">
      <w:pPr>
        <w:pStyle w:val="ListParagraph"/>
        <w:numPr>
          <w:ilvl w:val="1"/>
          <w:numId w:val="5"/>
        </w:numPr>
        <w:rPr>
          <w:sz w:val="24"/>
          <w:szCs w:val="24"/>
        </w:rPr>
      </w:pPr>
      <w:r w:rsidRPr="00347213">
        <w:rPr>
          <w:sz w:val="24"/>
          <w:szCs w:val="24"/>
        </w:rPr>
        <w:t>He also thanked Chris the treasurer for his hard work, as he had expressed his wish to retire from this post as soon as possible and asked for volunteers to take his place.</w:t>
      </w:r>
    </w:p>
    <w:p w14:paraId="5E9689FF" w14:textId="63659657" w:rsidR="00543D69" w:rsidRDefault="00543D69" w:rsidP="00347213">
      <w:pPr>
        <w:pStyle w:val="ListParagraph"/>
        <w:numPr>
          <w:ilvl w:val="1"/>
          <w:numId w:val="5"/>
        </w:numPr>
        <w:rPr>
          <w:sz w:val="24"/>
          <w:szCs w:val="24"/>
        </w:rPr>
      </w:pPr>
      <w:r w:rsidRPr="00347213">
        <w:rPr>
          <w:sz w:val="24"/>
          <w:szCs w:val="24"/>
        </w:rPr>
        <w:t xml:space="preserve">We continue to seek funding from other sources, and new recruits across the borough, and photo opportunities to promote the organisation, such as our resent </w:t>
      </w:r>
      <w:r w:rsidR="008F3142" w:rsidRPr="00347213">
        <w:rPr>
          <w:sz w:val="24"/>
          <w:szCs w:val="24"/>
        </w:rPr>
        <w:t>“Local Hero Award” which received good publicity in the local press.</w:t>
      </w:r>
    </w:p>
    <w:p w14:paraId="4B4566FD" w14:textId="77777777" w:rsidR="00347213" w:rsidRPr="00347213" w:rsidRDefault="00347213" w:rsidP="00347213">
      <w:pPr>
        <w:pStyle w:val="ListParagraph"/>
        <w:rPr>
          <w:sz w:val="24"/>
          <w:szCs w:val="24"/>
        </w:rPr>
      </w:pPr>
    </w:p>
    <w:p w14:paraId="2794610D" w14:textId="53DD6684" w:rsidR="008F3142" w:rsidRPr="00347213" w:rsidRDefault="008F3142" w:rsidP="00347213">
      <w:pPr>
        <w:pStyle w:val="ListParagraph"/>
        <w:numPr>
          <w:ilvl w:val="0"/>
          <w:numId w:val="5"/>
        </w:numPr>
        <w:rPr>
          <w:b/>
          <w:bCs/>
          <w:sz w:val="28"/>
          <w:szCs w:val="28"/>
        </w:rPr>
      </w:pPr>
      <w:r w:rsidRPr="00347213">
        <w:rPr>
          <w:b/>
          <w:bCs/>
          <w:sz w:val="28"/>
          <w:szCs w:val="28"/>
        </w:rPr>
        <w:t>Accounts</w:t>
      </w:r>
    </w:p>
    <w:p w14:paraId="4A648CD5" w14:textId="01AD354C" w:rsidR="008F3142" w:rsidRPr="00347213" w:rsidRDefault="008F3142" w:rsidP="00347213">
      <w:pPr>
        <w:pStyle w:val="ListParagraph"/>
        <w:numPr>
          <w:ilvl w:val="1"/>
          <w:numId w:val="5"/>
        </w:numPr>
        <w:rPr>
          <w:sz w:val="24"/>
          <w:szCs w:val="24"/>
        </w:rPr>
      </w:pPr>
      <w:r w:rsidRPr="00347213">
        <w:rPr>
          <w:sz w:val="24"/>
          <w:szCs w:val="24"/>
        </w:rPr>
        <w:t>The accounts for the year ending 31</w:t>
      </w:r>
      <w:r w:rsidRPr="00347213">
        <w:rPr>
          <w:sz w:val="24"/>
          <w:szCs w:val="24"/>
          <w:vertAlign w:val="superscript"/>
        </w:rPr>
        <w:t>st</w:t>
      </w:r>
      <w:r w:rsidRPr="00347213">
        <w:rPr>
          <w:sz w:val="24"/>
          <w:szCs w:val="24"/>
        </w:rPr>
        <w:t xml:space="preserve"> March 2021 were agreed.</w:t>
      </w:r>
    </w:p>
    <w:p w14:paraId="6CE2450D" w14:textId="3F7FF684" w:rsidR="008F3142" w:rsidRDefault="008F3142" w:rsidP="009647D9">
      <w:pPr>
        <w:rPr>
          <w:sz w:val="24"/>
          <w:szCs w:val="24"/>
        </w:rPr>
      </w:pPr>
    </w:p>
    <w:p w14:paraId="6DB9A56E" w14:textId="77777777" w:rsidR="00347213" w:rsidRDefault="008F3142" w:rsidP="00347213">
      <w:pPr>
        <w:pStyle w:val="ListParagraph"/>
        <w:numPr>
          <w:ilvl w:val="0"/>
          <w:numId w:val="5"/>
        </w:numPr>
        <w:rPr>
          <w:b/>
          <w:bCs/>
          <w:sz w:val="28"/>
          <w:szCs w:val="28"/>
        </w:rPr>
      </w:pPr>
      <w:r w:rsidRPr="00347213">
        <w:rPr>
          <w:b/>
          <w:bCs/>
          <w:sz w:val="28"/>
          <w:szCs w:val="28"/>
        </w:rPr>
        <w:t>Independent Examiner</w:t>
      </w:r>
    </w:p>
    <w:p w14:paraId="48D7752A" w14:textId="62E63264" w:rsidR="008F3142" w:rsidRDefault="008F3142" w:rsidP="003C2C54">
      <w:pPr>
        <w:pStyle w:val="ListParagraph"/>
        <w:numPr>
          <w:ilvl w:val="0"/>
          <w:numId w:val="8"/>
        </w:numPr>
        <w:rPr>
          <w:sz w:val="24"/>
          <w:szCs w:val="24"/>
        </w:rPr>
      </w:pPr>
      <w:r w:rsidRPr="00347213">
        <w:rPr>
          <w:sz w:val="24"/>
          <w:szCs w:val="24"/>
        </w:rPr>
        <w:t>The Hon. Independent Examiner had agreed to remain in office and was thanked accordingly.</w:t>
      </w:r>
    </w:p>
    <w:p w14:paraId="342824F5" w14:textId="77777777" w:rsidR="00347213" w:rsidRPr="00347213" w:rsidRDefault="00347213" w:rsidP="00347213">
      <w:pPr>
        <w:pStyle w:val="ListParagraph"/>
        <w:rPr>
          <w:b/>
          <w:bCs/>
          <w:sz w:val="28"/>
          <w:szCs w:val="28"/>
        </w:rPr>
      </w:pPr>
    </w:p>
    <w:p w14:paraId="26F25296" w14:textId="4C1C39EF" w:rsidR="008F3142" w:rsidRPr="00347213" w:rsidRDefault="008F3142" w:rsidP="00347213">
      <w:pPr>
        <w:pStyle w:val="ListParagraph"/>
        <w:numPr>
          <w:ilvl w:val="0"/>
          <w:numId w:val="5"/>
        </w:numPr>
        <w:rPr>
          <w:b/>
          <w:bCs/>
          <w:sz w:val="28"/>
          <w:szCs w:val="28"/>
        </w:rPr>
      </w:pPr>
      <w:r w:rsidRPr="00347213">
        <w:rPr>
          <w:b/>
          <w:bCs/>
          <w:sz w:val="28"/>
          <w:szCs w:val="28"/>
        </w:rPr>
        <w:lastRenderedPageBreak/>
        <w:t>Nominations for Committee</w:t>
      </w:r>
    </w:p>
    <w:p w14:paraId="71E75B9D" w14:textId="031EA3CC" w:rsidR="008F3142" w:rsidRDefault="008F3142" w:rsidP="003C2C54">
      <w:pPr>
        <w:pStyle w:val="ListParagraph"/>
        <w:numPr>
          <w:ilvl w:val="0"/>
          <w:numId w:val="7"/>
        </w:numPr>
        <w:rPr>
          <w:sz w:val="24"/>
          <w:szCs w:val="24"/>
        </w:rPr>
      </w:pPr>
      <w:r w:rsidRPr="00347213">
        <w:rPr>
          <w:sz w:val="24"/>
          <w:szCs w:val="24"/>
        </w:rPr>
        <w:t>The nominations on the agenda were approved by the meeting.</w:t>
      </w:r>
    </w:p>
    <w:p w14:paraId="497E85F3" w14:textId="77777777" w:rsidR="00347213" w:rsidRPr="00347213" w:rsidRDefault="00347213" w:rsidP="00347213">
      <w:pPr>
        <w:pStyle w:val="ListParagraph"/>
        <w:rPr>
          <w:sz w:val="24"/>
          <w:szCs w:val="24"/>
        </w:rPr>
      </w:pPr>
    </w:p>
    <w:p w14:paraId="46DD0426" w14:textId="0DC5F12C" w:rsidR="008F3142" w:rsidRPr="00347213" w:rsidRDefault="008F3142" w:rsidP="00347213">
      <w:pPr>
        <w:pStyle w:val="ListParagraph"/>
        <w:numPr>
          <w:ilvl w:val="0"/>
          <w:numId w:val="5"/>
        </w:numPr>
        <w:rPr>
          <w:b/>
          <w:bCs/>
          <w:sz w:val="28"/>
          <w:szCs w:val="28"/>
        </w:rPr>
      </w:pPr>
      <w:r w:rsidRPr="00347213">
        <w:rPr>
          <w:b/>
          <w:bCs/>
          <w:sz w:val="28"/>
          <w:szCs w:val="28"/>
        </w:rPr>
        <w:t>Constitution Amendments</w:t>
      </w:r>
    </w:p>
    <w:p w14:paraId="33923B39" w14:textId="12B4EAA1" w:rsidR="008F3142" w:rsidRPr="00347213" w:rsidRDefault="008F3142" w:rsidP="003C2C54">
      <w:pPr>
        <w:pStyle w:val="ListParagraph"/>
        <w:numPr>
          <w:ilvl w:val="0"/>
          <w:numId w:val="6"/>
        </w:numPr>
        <w:rPr>
          <w:sz w:val="24"/>
          <w:szCs w:val="24"/>
        </w:rPr>
      </w:pPr>
      <w:r w:rsidRPr="00347213">
        <w:rPr>
          <w:sz w:val="24"/>
          <w:szCs w:val="24"/>
        </w:rPr>
        <w:t>Paul Voden took questions from the floor about the proposed changes to the Constitution which had been circulated to members prior to the meeting.</w:t>
      </w:r>
    </w:p>
    <w:p w14:paraId="4199E9AC" w14:textId="3EC75C15" w:rsidR="00311EF0" w:rsidRPr="00347213" w:rsidRDefault="00311EF0" w:rsidP="003C2C54">
      <w:pPr>
        <w:pStyle w:val="ListParagraph"/>
        <w:numPr>
          <w:ilvl w:val="0"/>
          <w:numId w:val="6"/>
        </w:numPr>
        <w:rPr>
          <w:sz w:val="24"/>
          <w:szCs w:val="24"/>
        </w:rPr>
      </w:pPr>
      <w:r w:rsidRPr="00347213">
        <w:rPr>
          <w:sz w:val="24"/>
          <w:szCs w:val="24"/>
        </w:rPr>
        <w:t>He explained that most of the changes were to keep pace with changing technologies, and the reorganisation of the police in the borough. The changes were agreed by the meeting.</w:t>
      </w:r>
    </w:p>
    <w:p w14:paraId="4E141C8A" w14:textId="27E3486C" w:rsidR="00311EF0" w:rsidRDefault="00311EF0" w:rsidP="003C2C54">
      <w:pPr>
        <w:pStyle w:val="ListParagraph"/>
        <w:numPr>
          <w:ilvl w:val="0"/>
          <w:numId w:val="6"/>
        </w:numPr>
        <w:rPr>
          <w:sz w:val="24"/>
          <w:szCs w:val="24"/>
        </w:rPr>
      </w:pPr>
      <w:r w:rsidRPr="00347213">
        <w:rPr>
          <w:sz w:val="24"/>
          <w:szCs w:val="24"/>
        </w:rPr>
        <w:t>The constitution would be reviewed annually to make sure it still met the needs of the charity.</w:t>
      </w:r>
    </w:p>
    <w:p w14:paraId="555E326C" w14:textId="77777777" w:rsidR="00347213" w:rsidRPr="00347213" w:rsidRDefault="00347213" w:rsidP="00347213">
      <w:pPr>
        <w:pStyle w:val="ListParagraph"/>
        <w:rPr>
          <w:sz w:val="24"/>
          <w:szCs w:val="24"/>
        </w:rPr>
      </w:pPr>
    </w:p>
    <w:p w14:paraId="30E940CB" w14:textId="604510AC" w:rsidR="00311EF0" w:rsidRPr="00347213" w:rsidRDefault="00311EF0" w:rsidP="00347213">
      <w:pPr>
        <w:pStyle w:val="ListParagraph"/>
        <w:numPr>
          <w:ilvl w:val="0"/>
          <w:numId w:val="5"/>
        </w:numPr>
        <w:rPr>
          <w:b/>
          <w:bCs/>
          <w:sz w:val="28"/>
          <w:szCs w:val="28"/>
        </w:rPr>
      </w:pPr>
      <w:r w:rsidRPr="00347213">
        <w:rPr>
          <w:b/>
          <w:bCs/>
          <w:sz w:val="28"/>
          <w:szCs w:val="28"/>
        </w:rPr>
        <w:t>AOB</w:t>
      </w:r>
    </w:p>
    <w:p w14:paraId="549D7292" w14:textId="1DBB6DC5" w:rsidR="00311EF0" w:rsidRPr="00347213" w:rsidRDefault="00311EF0" w:rsidP="00347213">
      <w:pPr>
        <w:pStyle w:val="ListParagraph"/>
        <w:rPr>
          <w:sz w:val="24"/>
          <w:szCs w:val="24"/>
        </w:rPr>
      </w:pPr>
      <w:r w:rsidRPr="00347213">
        <w:rPr>
          <w:sz w:val="24"/>
          <w:szCs w:val="24"/>
        </w:rPr>
        <w:t>No questions were raised under this item.</w:t>
      </w:r>
    </w:p>
    <w:p w14:paraId="6806585F" w14:textId="77777777" w:rsidR="008F3142" w:rsidRDefault="008F3142" w:rsidP="009647D9">
      <w:pPr>
        <w:rPr>
          <w:sz w:val="24"/>
          <w:szCs w:val="24"/>
        </w:rPr>
      </w:pPr>
    </w:p>
    <w:p w14:paraId="29AF66C8" w14:textId="77777777" w:rsidR="00543D69" w:rsidRDefault="00543D69" w:rsidP="009647D9">
      <w:pPr>
        <w:rPr>
          <w:sz w:val="24"/>
          <w:szCs w:val="24"/>
        </w:rPr>
      </w:pPr>
    </w:p>
    <w:p w14:paraId="4B05A67A" w14:textId="77777777" w:rsidR="009647D9" w:rsidRDefault="009647D9" w:rsidP="009647D9">
      <w:pPr>
        <w:rPr>
          <w:sz w:val="24"/>
          <w:szCs w:val="24"/>
        </w:rPr>
      </w:pPr>
    </w:p>
    <w:p w14:paraId="485CEA9A" w14:textId="2FA0E179" w:rsidR="009647D9" w:rsidRDefault="009647D9" w:rsidP="009647D9">
      <w:pPr>
        <w:rPr>
          <w:sz w:val="24"/>
          <w:szCs w:val="24"/>
        </w:rPr>
      </w:pPr>
    </w:p>
    <w:p w14:paraId="49F6BC64" w14:textId="77777777" w:rsidR="009647D9" w:rsidRPr="009647D9" w:rsidRDefault="009647D9" w:rsidP="009647D9">
      <w:pPr>
        <w:rPr>
          <w:sz w:val="24"/>
          <w:szCs w:val="24"/>
        </w:rPr>
      </w:pPr>
    </w:p>
    <w:sectPr w:rsidR="009647D9" w:rsidRPr="009647D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CCFCE" w14:textId="77777777" w:rsidR="003C2C54" w:rsidRDefault="003C2C54" w:rsidP="003C2C54">
      <w:pPr>
        <w:spacing w:after="0" w:line="240" w:lineRule="auto"/>
      </w:pPr>
      <w:r>
        <w:separator/>
      </w:r>
    </w:p>
  </w:endnote>
  <w:endnote w:type="continuationSeparator" w:id="0">
    <w:p w14:paraId="17145F29" w14:textId="77777777" w:rsidR="003C2C54" w:rsidRDefault="003C2C54" w:rsidP="003C2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212303"/>
      <w:docPartObj>
        <w:docPartGallery w:val="Page Numbers (Bottom of Page)"/>
        <w:docPartUnique/>
      </w:docPartObj>
    </w:sdtPr>
    <w:sdtEndPr>
      <w:rPr>
        <w:noProof/>
      </w:rPr>
    </w:sdtEndPr>
    <w:sdtContent>
      <w:p w14:paraId="5C84963A" w14:textId="7D616852" w:rsidR="003C2C54" w:rsidRDefault="003C2C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17A234" w14:textId="77777777" w:rsidR="003C2C54" w:rsidRDefault="003C2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D345B" w14:textId="77777777" w:rsidR="003C2C54" w:rsidRDefault="003C2C54" w:rsidP="003C2C54">
      <w:pPr>
        <w:spacing w:after="0" w:line="240" w:lineRule="auto"/>
      </w:pPr>
      <w:r>
        <w:separator/>
      </w:r>
    </w:p>
  </w:footnote>
  <w:footnote w:type="continuationSeparator" w:id="0">
    <w:p w14:paraId="57CBF7E6" w14:textId="77777777" w:rsidR="003C2C54" w:rsidRDefault="003C2C54" w:rsidP="003C2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363B0"/>
    <w:multiLevelType w:val="hybridMultilevel"/>
    <w:tmpl w:val="597A14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266C58"/>
    <w:multiLevelType w:val="hybridMultilevel"/>
    <w:tmpl w:val="DB8C3446"/>
    <w:lvl w:ilvl="0" w:tplc="634A9B6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453891"/>
    <w:multiLevelType w:val="hybridMultilevel"/>
    <w:tmpl w:val="A8EE229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9198F"/>
    <w:multiLevelType w:val="hybridMultilevel"/>
    <w:tmpl w:val="573880F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E024E28"/>
    <w:multiLevelType w:val="hybridMultilevel"/>
    <w:tmpl w:val="147058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EA86206"/>
    <w:multiLevelType w:val="hybridMultilevel"/>
    <w:tmpl w:val="535C81F8"/>
    <w:lvl w:ilvl="0" w:tplc="612C440C">
      <w:start w:val="1"/>
      <w:numFmt w:val="decimal"/>
      <w:lvlText w:val="%1."/>
      <w:lvlJc w:val="left"/>
      <w:pPr>
        <w:ind w:left="720" w:hanging="360"/>
      </w:pPr>
      <w:rPr>
        <w:rFonts w:hint="default"/>
      </w:rPr>
    </w:lvl>
    <w:lvl w:ilvl="1" w:tplc="D0807996">
      <w:start w:val="4"/>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5C3821"/>
    <w:multiLevelType w:val="hybridMultilevel"/>
    <w:tmpl w:val="05CCBFA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7CA63039"/>
    <w:multiLevelType w:val="hybridMultilevel"/>
    <w:tmpl w:val="868C1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212555">
    <w:abstractNumId w:val="7"/>
  </w:num>
  <w:num w:numId="2" w16cid:durableId="1973098329">
    <w:abstractNumId w:val="5"/>
  </w:num>
  <w:num w:numId="3" w16cid:durableId="2127961337">
    <w:abstractNumId w:val="1"/>
  </w:num>
  <w:num w:numId="4" w16cid:durableId="1865553869">
    <w:abstractNumId w:val="2"/>
  </w:num>
  <w:num w:numId="5" w16cid:durableId="1966541835">
    <w:abstractNumId w:val="0"/>
  </w:num>
  <w:num w:numId="6" w16cid:durableId="1587686504">
    <w:abstractNumId w:val="3"/>
  </w:num>
  <w:num w:numId="7" w16cid:durableId="274364089">
    <w:abstractNumId w:val="4"/>
  </w:num>
  <w:num w:numId="8" w16cid:durableId="19074962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D9"/>
    <w:rsid w:val="00126B39"/>
    <w:rsid w:val="00311EF0"/>
    <w:rsid w:val="00347213"/>
    <w:rsid w:val="003C2C54"/>
    <w:rsid w:val="00543D69"/>
    <w:rsid w:val="0078713A"/>
    <w:rsid w:val="008F3142"/>
    <w:rsid w:val="009647D9"/>
    <w:rsid w:val="00D23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88C43"/>
  <w15:chartTrackingRefBased/>
  <w15:docId w15:val="{06B48B83-7916-4AB0-BCE0-DC676E5B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213"/>
    <w:pPr>
      <w:ind w:left="720"/>
      <w:contextualSpacing/>
    </w:pPr>
  </w:style>
  <w:style w:type="paragraph" w:styleId="Header">
    <w:name w:val="header"/>
    <w:basedOn w:val="Normal"/>
    <w:link w:val="HeaderChar"/>
    <w:uiPriority w:val="99"/>
    <w:unhideWhenUsed/>
    <w:rsid w:val="003C2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C54"/>
  </w:style>
  <w:style w:type="paragraph" w:styleId="Footer">
    <w:name w:val="footer"/>
    <w:basedOn w:val="Normal"/>
    <w:link w:val="FooterChar"/>
    <w:uiPriority w:val="99"/>
    <w:unhideWhenUsed/>
    <w:rsid w:val="003C2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Voden</dc:creator>
  <cp:keywords/>
  <dc:description/>
  <cp:lastModifiedBy>Paul Voden</cp:lastModifiedBy>
  <cp:revision>1</cp:revision>
  <dcterms:created xsi:type="dcterms:W3CDTF">2022-08-30T13:12:00Z</dcterms:created>
  <dcterms:modified xsi:type="dcterms:W3CDTF">2022-08-30T13:44:00Z</dcterms:modified>
</cp:coreProperties>
</file>